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9" w14:textId="77777777" w:rsidR="0014585B" w:rsidRPr="00FE029B" w:rsidRDefault="0014585B" w:rsidP="0014585B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5EDD7999" w14:textId="77777777" w:rsidR="0014585B" w:rsidRDefault="0014585B" w:rsidP="0014585B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718EDA77" w14:textId="6BA4BF99" w:rsidR="0014585B" w:rsidRDefault="0014585B" w:rsidP="0014585B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="00B9159E">
        <w:rPr>
          <w:rFonts w:ascii="Verdana" w:hAnsi="Verdana" w:cs="Verdana"/>
          <w:b/>
          <w:bCs/>
          <w:color w:val="333399"/>
          <w:sz w:val="22"/>
        </w:rPr>
        <w:t>7</w:t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673FF5" w:rsidRPr="003B4214">
        <w:rPr>
          <w:rFonts w:ascii="Verdana" w:hAnsi="Verdana" w:cs="Verdana"/>
          <w:b/>
          <w:bCs/>
          <w:noProof/>
          <w:color w:val="333399"/>
          <w:sz w:val="22"/>
        </w:rPr>
        <w:t>OPERARIO/A DE MANTENIMIENTO PERTENECIENTE A LA ESCALA DE ADMINISTRACIÓN ESPECIAL, SUBESCALA SERVICIOS ESPECIALES, CLASE PERSONAL DE OFICIOS, GRUPO E, SUBGRUPO E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105FF90D" w14:textId="77777777" w:rsidR="0014585B" w:rsidRDefault="0014585B" w:rsidP="0014585B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14585B" w14:paraId="18BBCAE4" w14:textId="77777777" w:rsidTr="008F5B04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CE217E7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14585B" w14:paraId="0219041A" w14:textId="77777777" w:rsidTr="008F5B04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7635BB9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9C2D2AD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14585B" w14:paraId="4CAF83FA" w14:textId="77777777" w:rsidTr="008F5B04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4BF1757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1EF1970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4585B" w14:paraId="4D453F79" w14:textId="77777777" w:rsidTr="008F5B04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466E0B3" w14:textId="77777777" w:rsidR="0014585B" w:rsidRDefault="0014585B" w:rsidP="008F5B04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79C6D318" w14:textId="77777777" w:rsidR="0014585B" w:rsidRDefault="0014585B" w:rsidP="008F5B0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5B9D3607" w14:textId="77777777" w:rsidR="0014585B" w:rsidRDefault="0014585B" w:rsidP="008F5B0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92EA38E" w14:textId="77777777" w:rsidR="0014585B" w:rsidRDefault="0014585B" w:rsidP="008F5B04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74A0EA55" w14:textId="77777777" w:rsidR="0014585B" w:rsidRDefault="0014585B" w:rsidP="0014585B">
      <w:pPr>
        <w:rPr>
          <w:rFonts w:ascii="Verdana" w:hAnsi="Verdana" w:cs="Verdana"/>
          <w:szCs w:val="20"/>
        </w:rPr>
      </w:pPr>
    </w:p>
    <w:p w14:paraId="5C4AB5DD" w14:textId="77777777" w:rsidR="0014585B" w:rsidRDefault="0014585B" w:rsidP="0014585B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14585B" w14:paraId="796D34CF" w14:textId="77777777" w:rsidTr="008F5B04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92FCA35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14585B" w14:paraId="42144788" w14:textId="77777777" w:rsidTr="008F5B04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D8FD611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14585B" w14:paraId="4593F9AE" w14:textId="77777777" w:rsidTr="008F5B04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F0901E7" w14:textId="77777777" w:rsidR="0014585B" w:rsidRDefault="0014585B" w:rsidP="008F5B04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379AB80F" w14:textId="77777777" w:rsidR="0014585B" w:rsidRDefault="0014585B" w:rsidP="008F5B04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14585B" w14:paraId="0FF3D8C2" w14:textId="77777777" w:rsidTr="008F5B04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8DE6712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724F5BA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14585B" w14:paraId="57D7C9C5" w14:textId="77777777" w:rsidTr="008F5B04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8CF4B71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38DF408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4585B" w14:paraId="050A7D53" w14:textId="77777777" w:rsidTr="008F5B04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C6475DE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14585B" w14:paraId="24C170E1" w14:textId="77777777" w:rsidTr="008F5B04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E768B0D" w14:textId="77777777" w:rsidR="0014585B" w:rsidRDefault="0014585B" w:rsidP="008F5B04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2C1424A8" w14:textId="77777777" w:rsidR="0014585B" w:rsidRDefault="0014585B" w:rsidP="0014585B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14585B" w14:paraId="7166A447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BCF0E5C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14585B" w14:paraId="213BA83F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9B9353A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14585B" w14:paraId="0ECC1EA3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8B238E1" w14:textId="77777777" w:rsidR="0014585B" w:rsidRDefault="0014585B" w:rsidP="008F5B0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383CC7DC" w14:textId="77777777" w:rsidR="0014585B" w:rsidRDefault="0014585B" w:rsidP="008F5B0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14585B" w14:paraId="2EB0703F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7C01347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14585B" w14:paraId="3C1F471F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1CEF87A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4585B" w14:paraId="728AD401" w14:textId="77777777" w:rsidTr="008F5B04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6F85232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F760B26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E96997A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14585B" w14:paraId="2B0FA547" w14:textId="77777777" w:rsidTr="008F5B04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F41FC6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A73E10B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A8D5556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4585B" w14:paraId="2087D177" w14:textId="77777777" w:rsidTr="008F5B04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24450E3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1DFE1DD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4E8CD79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1F9444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14585B" w14:paraId="6BD27109" w14:textId="77777777" w:rsidTr="008F5B04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57B9721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16178BF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621439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4AEAA91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034769EC" w14:textId="77777777" w:rsidR="0014585B" w:rsidRDefault="0014585B" w:rsidP="0014585B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14585B" w14:paraId="417C3DB9" w14:textId="77777777" w:rsidTr="008F5B04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B73BC1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14585B" w14:paraId="4D6D7B31" w14:textId="77777777" w:rsidTr="008F5B04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AE2F" w14:textId="77777777" w:rsidR="0014585B" w:rsidRDefault="0014585B" w:rsidP="008F5B04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14585B" w14:paraId="2FB3054F" w14:textId="77777777" w:rsidTr="008F5B04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231F21F5" w14:textId="77777777" w:rsidR="0014585B" w:rsidRDefault="0014585B" w:rsidP="008F5B04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7C668885" w14:textId="77777777" w:rsidR="0014585B" w:rsidRDefault="0014585B" w:rsidP="008F5B04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04905254" w14:textId="6E67B2F1" w:rsidR="0014585B" w:rsidRDefault="0014585B" w:rsidP="008F5B04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 w:rsidR="00B9159E">
                    <w:rPr>
                      <w:rFonts w:ascii="Verdana" w:hAnsi="Verdana" w:cs="Verdana"/>
                      <w:sz w:val="16"/>
                      <w:szCs w:val="16"/>
                    </w:rPr>
                    <w:t>7</w:t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673FF5" w:rsidRPr="003B421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OPERARIO/A DE MANTENIMIENTO PERTENECIENTE A LA ESCALA DE ADMINISTRACIÓN ESPECIAL, SUBESCALA SERVICIOS ESPECIALES, CLASE PERSONAL DE OFICIOS, GRUPO E, SUBGRUPO E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14585B" w14:paraId="5B97D9B4" w14:textId="77777777" w:rsidTr="008F5B04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01DF624C" w14:textId="77777777" w:rsidR="0014585B" w:rsidRDefault="0014585B" w:rsidP="008F5B04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71CAB2BB" w14:textId="77777777" w:rsidR="0014585B" w:rsidRDefault="0014585B" w:rsidP="008F5B04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0837A7D3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5A2E05D2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32A21DA9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1058A41B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339C4CC4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0E39D472" w14:textId="77777777" w:rsidR="0014585B" w:rsidRDefault="0014585B" w:rsidP="008F5B04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B87A262" w14:textId="77777777" w:rsidR="0014585B" w:rsidRDefault="0014585B" w:rsidP="008F5B04">
            <w:pPr>
              <w:jc w:val="both"/>
            </w:pPr>
          </w:p>
        </w:tc>
      </w:tr>
    </w:tbl>
    <w:p w14:paraId="7C1BEEB9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p w14:paraId="56A22CF0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14585B" w14:paraId="4D7564AA" w14:textId="77777777" w:rsidTr="008F5B04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2C53C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14585B" w14:paraId="414D1FA6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BA3ADBE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14585B" w14:paraId="68DBBA37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6C40409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14585B" w14:paraId="521D42DA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5083ADDD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6B1E7FA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4585B" w14:paraId="0E52DF12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79A87A7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14585B" w14:paraId="7673637A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C44815E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B23C619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4585B" w14:paraId="272011F7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3BC3A94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14585B" w14:paraId="3652D65F" w14:textId="77777777" w:rsidTr="008F5B04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EE2D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horas de cursos: </w:t>
            </w:r>
          </w:p>
          <w:p w14:paraId="7286E5B9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C27DEF2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0A0C3C0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28294CA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92BC69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22F6C644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p w14:paraId="7020EAAE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p w14:paraId="39D7F618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2D08CB50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14585B" w14:paraId="7229EBCD" w14:textId="77777777" w:rsidTr="008F5B04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56C98AD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14585B" w14:paraId="7E5E0371" w14:textId="77777777" w:rsidTr="008F5B04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4D481833" w14:textId="77777777" w:rsidR="0014585B" w:rsidRDefault="0014585B" w:rsidP="008F5B04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1D538C3" w14:textId="77777777" w:rsidR="0014585B" w:rsidRDefault="0014585B" w:rsidP="008F5B04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4BEF81AE" w14:textId="77777777" w:rsidR="0014585B" w:rsidRDefault="0014585B" w:rsidP="008F5B04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E4EDF2E" w14:textId="77777777" w:rsidR="0014585B" w:rsidRDefault="0014585B" w:rsidP="008F5B04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72D4C1EC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7206F3F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258AF1B" w14:textId="77777777" w:rsidR="0014585B" w:rsidRDefault="0014585B" w:rsidP="008F5B04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7F429C3C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970AC8C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2984F5A" w14:textId="77777777" w:rsidR="0014585B" w:rsidRDefault="0014585B" w:rsidP="008F5B04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1828F708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6999E62" w14:textId="77777777" w:rsidR="0014585B" w:rsidRDefault="0014585B" w:rsidP="008F5B04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77B71157" w14:textId="77777777" w:rsidR="0014585B" w:rsidRDefault="0014585B" w:rsidP="0014585B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14585B" w14:paraId="245D8AAD" w14:textId="77777777" w:rsidTr="008F5B04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5212A38" w14:textId="77777777" w:rsidR="0014585B" w:rsidRDefault="0014585B" w:rsidP="008F5B04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14585B" w14:paraId="4773CD78" w14:textId="77777777" w:rsidTr="008F5B04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39DCAA4" w14:textId="77777777" w:rsidR="0014585B" w:rsidRDefault="0014585B" w:rsidP="008F5B04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14585B" w14:paraId="58ECBB6B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09E50E8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492A5BB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14585B" w14:paraId="4524B5AE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CDED276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B3CC37F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Tramitación, gestión de </w:t>
            </w:r>
            <w:proofErr w:type="gramStart"/>
            <w:r>
              <w:rPr>
                <w:rFonts w:ascii="Verdana" w:eastAsia="Calibri" w:hAnsi="Verdana" w:cs="Verdana"/>
                <w:sz w:val="16"/>
                <w:szCs w:val="20"/>
              </w:rPr>
              <w:t>expedientes administrativos y actuaciones administrativas</w:t>
            </w:r>
            <w:proofErr w:type="gramEnd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derivadas de estos.</w:t>
            </w:r>
          </w:p>
        </w:tc>
      </w:tr>
      <w:tr w:rsidR="0014585B" w14:paraId="7D585F8F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2C5AA62F" w14:textId="77777777" w:rsidR="0014585B" w:rsidRDefault="0014585B" w:rsidP="008F5B04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CA627FA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14585B" w14:paraId="6D0811BB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256E490" w14:textId="77777777" w:rsidR="0014585B" w:rsidRDefault="0014585B" w:rsidP="008F5B04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A8B4CA5" w14:textId="77777777" w:rsidR="0014585B" w:rsidRDefault="0014585B" w:rsidP="008F5B04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14585B" w14:paraId="73FBA911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99D3130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E74DAD3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14585B" w14:paraId="667CEC14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891D7E8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E1493F5" w14:textId="77777777" w:rsidR="0014585B" w:rsidRDefault="0014585B" w:rsidP="008F5B04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61799F71" w14:textId="77777777" w:rsidR="0014585B" w:rsidRPr="002160B0" w:rsidRDefault="0014585B" w:rsidP="0014585B">
      <w:pPr>
        <w:jc w:val="both"/>
        <w:rPr>
          <w:sz w:val="24"/>
        </w:rPr>
      </w:pPr>
    </w:p>
    <w:p w14:paraId="11E6ACA3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6DBB" w14:textId="77777777" w:rsidR="00ED25E6" w:rsidRDefault="00ED25E6">
      <w:r>
        <w:separator/>
      </w:r>
    </w:p>
  </w:endnote>
  <w:endnote w:type="continuationSeparator" w:id="0">
    <w:p w14:paraId="4F27837F" w14:textId="77777777" w:rsidR="00ED25E6" w:rsidRDefault="00ED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7628" w14:textId="77777777" w:rsidR="004344D3" w:rsidRDefault="0014585B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9B1D" w14:textId="77777777" w:rsidR="004344D3" w:rsidRDefault="0014585B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203B098F" wp14:editId="13EA83BA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C70B3D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 w:rsidR="00C70B3D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0E9B" w14:textId="77777777" w:rsidR="004344D3" w:rsidRDefault="004344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1041" w14:textId="77777777" w:rsidR="00ED25E6" w:rsidRDefault="00ED25E6">
      <w:r>
        <w:separator/>
      </w:r>
    </w:p>
  </w:footnote>
  <w:footnote w:type="continuationSeparator" w:id="0">
    <w:p w14:paraId="678F13D5" w14:textId="77777777" w:rsidR="00ED25E6" w:rsidRDefault="00ED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070A" w14:textId="77777777" w:rsidR="004344D3" w:rsidRDefault="0014585B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3A96" w14:textId="77777777" w:rsidR="004344D3" w:rsidRDefault="0014585B">
    <w:pPr>
      <w:pStyle w:val="Ttulo1"/>
    </w:pPr>
    <w:r>
      <w:rPr>
        <w:noProof/>
        <w:lang w:eastAsia="es-ES"/>
      </w:rPr>
      <w:drawing>
        <wp:inline distT="0" distB="0" distL="0" distR="0" wp14:anchorId="72371B7B" wp14:editId="472637E4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5E39" w14:textId="77777777" w:rsidR="004344D3" w:rsidRDefault="004344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0065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5B"/>
    <w:rsid w:val="000E387F"/>
    <w:rsid w:val="000F0BDD"/>
    <w:rsid w:val="0014585B"/>
    <w:rsid w:val="00333280"/>
    <w:rsid w:val="003630EC"/>
    <w:rsid w:val="003E2C11"/>
    <w:rsid w:val="003F514D"/>
    <w:rsid w:val="004344D3"/>
    <w:rsid w:val="00673FF5"/>
    <w:rsid w:val="006D6C52"/>
    <w:rsid w:val="008350EA"/>
    <w:rsid w:val="008820F8"/>
    <w:rsid w:val="009F2174"/>
    <w:rsid w:val="00A62B94"/>
    <w:rsid w:val="00B14A0A"/>
    <w:rsid w:val="00B9159E"/>
    <w:rsid w:val="00C70B3D"/>
    <w:rsid w:val="00CD736D"/>
    <w:rsid w:val="00DB43A2"/>
    <w:rsid w:val="00DC07DA"/>
    <w:rsid w:val="00DC4FF4"/>
    <w:rsid w:val="00E310B4"/>
    <w:rsid w:val="00EA0392"/>
    <w:rsid w:val="00EB051B"/>
    <w:rsid w:val="00ED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2CB6"/>
  <w15:docId w15:val="{F5209C6C-DD61-40CC-BA78-52573D25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5B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4585B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14585B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14585B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14585B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14585B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14585B"/>
    <w:pPr>
      <w:suppressLineNumbers/>
    </w:pPr>
  </w:style>
  <w:style w:type="paragraph" w:customStyle="1" w:styleId="Textbody">
    <w:name w:val="Text body"/>
    <w:basedOn w:val="Standard"/>
    <w:rsid w:val="0014585B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14585B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458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4585B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8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85B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Pérez</dc:creator>
  <cp:lastModifiedBy>Gerencia Ayuntamiento de Galdar</cp:lastModifiedBy>
  <cp:revision>2</cp:revision>
  <dcterms:created xsi:type="dcterms:W3CDTF">2024-04-05T08:19:00Z</dcterms:created>
  <dcterms:modified xsi:type="dcterms:W3CDTF">2024-04-05T08:19:00Z</dcterms:modified>
</cp:coreProperties>
</file>